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EA827" w14:textId="3A97CD81" w:rsidR="00C23F09" w:rsidRDefault="00BE32FF" w:rsidP="00C23F09">
      <w:pPr>
        <w:widowControl/>
        <w:spacing w:before="300" w:after="375" w:line="546" w:lineRule="atLeast"/>
        <w:jc w:val="center"/>
        <w:outlineLvl w:val="0"/>
        <w:rPr>
          <w:rFonts w:ascii="微软雅黑" w:eastAsia="微软雅黑" w:hAnsi="微软雅黑" w:cs="宋体"/>
          <w:b/>
          <w:bCs/>
          <w:kern w:val="36"/>
          <w:sz w:val="39"/>
          <w:szCs w:val="39"/>
        </w:rPr>
      </w:pPr>
      <w:proofErr w:type="gramStart"/>
      <w:r>
        <w:rPr>
          <w:rFonts w:ascii="微软雅黑" w:eastAsia="微软雅黑" w:hAnsi="微软雅黑" w:cs="宋体" w:hint="eastAsia"/>
          <w:b/>
          <w:bCs/>
          <w:kern w:val="36"/>
          <w:sz w:val="39"/>
          <w:szCs w:val="39"/>
        </w:rPr>
        <w:t>人社部</w:t>
      </w:r>
      <w:proofErr w:type="gramEnd"/>
      <w:r>
        <w:rPr>
          <w:rFonts w:ascii="微软雅黑" w:eastAsia="微软雅黑" w:hAnsi="微软雅黑" w:cs="宋体" w:hint="eastAsia"/>
          <w:b/>
          <w:bCs/>
          <w:kern w:val="36"/>
          <w:sz w:val="39"/>
          <w:szCs w:val="39"/>
        </w:rPr>
        <w:t>人事考试中心</w:t>
      </w:r>
      <w:r w:rsidR="00C23F09" w:rsidRPr="00C23F09">
        <w:rPr>
          <w:rFonts w:ascii="微软雅黑" w:eastAsia="微软雅黑" w:hAnsi="微软雅黑" w:cs="宋体" w:hint="eastAsia"/>
          <w:b/>
          <w:bCs/>
          <w:kern w:val="36"/>
          <w:sz w:val="39"/>
          <w:szCs w:val="39"/>
        </w:rPr>
        <w:t>通知</w:t>
      </w:r>
    </w:p>
    <w:p w14:paraId="016F2D1F" w14:textId="108BDB5F" w:rsidR="00BE32FF" w:rsidRPr="00BE32FF" w:rsidRDefault="00BE32FF" w:rsidP="00BE32FF">
      <w:pPr>
        <w:pStyle w:val="1"/>
        <w:shd w:val="clear" w:color="auto" w:fill="FFFFFF"/>
        <w:spacing w:before="0" w:beforeAutospacing="0" w:after="210" w:afterAutospacing="0"/>
        <w:rPr>
          <w:rFonts w:ascii="Microsoft YaHei UI" w:eastAsia="Microsoft YaHei UI" w:hAnsi="Microsoft YaHei UI"/>
          <w:b w:val="0"/>
          <w:bCs w:val="0"/>
          <w:spacing w:val="8"/>
          <w:sz w:val="28"/>
          <w:szCs w:val="28"/>
        </w:rPr>
      </w:pPr>
      <w:r w:rsidRPr="00BE32FF">
        <w:rPr>
          <w:rFonts w:ascii="Microsoft YaHei UI" w:eastAsia="Microsoft YaHei UI" w:hAnsi="Microsoft YaHei UI" w:hint="eastAsia"/>
          <w:b w:val="0"/>
          <w:bCs w:val="0"/>
          <w:spacing w:val="8"/>
          <w:sz w:val="28"/>
          <w:szCs w:val="28"/>
        </w:rPr>
        <w:t>（</w:t>
      </w:r>
      <w:r w:rsidRPr="00BE32FF">
        <w:rPr>
          <w:rFonts w:ascii="Microsoft YaHei UI" w:eastAsia="Microsoft YaHei UI" w:hAnsi="Microsoft YaHei UI" w:hint="eastAsia"/>
          <w:b w:val="0"/>
          <w:bCs w:val="0"/>
          <w:spacing w:val="8"/>
          <w:sz w:val="28"/>
          <w:szCs w:val="28"/>
        </w:rPr>
        <w:t>2023年起，部分执业药师考生报名将提前进行人工审核！</w:t>
      </w:r>
      <w:r w:rsidRPr="00BE32FF">
        <w:rPr>
          <w:rFonts w:ascii="Microsoft YaHei UI" w:eastAsia="Microsoft YaHei UI" w:hAnsi="Microsoft YaHei UI" w:hint="eastAsia"/>
          <w:b w:val="0"/>
          <w:bCs w:val="0"/>
          <w:spacing w:val="8"/>
          <w:sz w:val="28"/>
          <w:szCs w:val="28"/>
        </w:rPr>
        <w:t>）</w:t>
      </w:r>
    </w:p>
    <w:p w14:paraId="3A750657" w14:textId="77777777" w:rsidR="00BE32FF" w:rsidRPr="00BE32FF" w:rsidRDefault="00BE32FF" w:rsidP="00BE32FF">
      <w:pPr>
        <w:pStyle w:val="a3"/>
        <w:spacing w:before="150" w:beforeAutospacing="0" w:after="150" w:afterAutospacing="0" w:line="555" w:lineRule="atLeast"/>
        <w:ind w:firstLine="645"/>
      </w:pPr>
      <w:r w:rsidRPr="00BE32FF">
        <w:rPr>
          <w:rFonts w:hint="eastAsia"/>
        </w:rPr>
        <w:t>为加强专业技术人员职业资格考试报名证明事项告知</w:t>
      </w:r>
      <w:proofErr w:type="gramStart"/>
      <w:r w:rsidRPr="00BE32FF">
        <w:rPr>
          <w:rFonts w:hint="eastAsia"/>
        </w:rPr>
        <w:t>承诺制事中</w:t>
      </w:r>
      <w:proofErr w:type="gramEnd"/>
      <w:r w:rsidRPr="00BE32FF">
        <w:rPr>
          <w:rFonts w:hint="eastAsia"/>
        </w:rPr>
        <w:t>监管，自2023年一级建造师资格考试报名起，报考人员提交的境内高等教育学历学位信息如果无法通过在线自动核验，须按报名地考试机构要求上</w:t>
      </w:r>
      <w:proofErr w:type="gramStart"/>
      <w:r w:rsidRPr="00BE32FF">
        <w:rPr>
          <w:rFonts w:hint="eastAsia"/>
        </w:rPr>
        <w:t>传相关</w:t>
      </w:r>
      <w:proofErr w:type="gramEnd"/>
      <w:r w:rsidRPr="00BE32FF">
        <w:rPr>
          <w:rFonts w:hint="eastAsia"/>
        </w:rPr>
        <w:t>验证/认证报告，接受人工核查。报考人员可登录中国高等教育学生信息网（学信网）进行验证/认证，根据需要下载相关PDF格式在线验证/认证报告（含《教育部学历证书电子注册备案表》《中国高等教育学位在线验证报告》《中国高等教育学历认证报告》《中国高等教育学位认证报告》）。</w:t>
      </w:r>
    </w:p>
    <w:p w14:paraId="368101B6" w14:textId="77777777" w:rsidR="00BE32FF" w:rsidRPr="00BE32FF" w:rsidRDefault="00BE32FF" w:rsidP="00BE32FF">
      <w:pPr>
        <w:pStyle w:val="a3"/>
        <w:spacing w:before="150" w:beforeAutospacing="0" w:after="150" w:afterAutospacing="0" w:line="555" w:lineRule="atLeast"/>
        <w:ind w:firstLine="645"/>
        <w:rPr>
          <w:rFonts w:hint="eastAsia"/>
        </w:rPr>
      </w:pPr>
      <w:r w:rsidRPr="00BE32FF">
        <w:rPr>
          <w:rFonts w:hint="eastAsia"/>
        </w:rPr>
        <w:t>具体申请范围及操作步骤请参阅中国人事考试网“考生问答”栏目中“</w:t>
      </w:r>
      <w:hyperlink r:id="rId4" w:tgtFrame="_self" w:history="1">
        <w:r w:rsidRPr="00BE32FF">
          <w:rPr>
            <w:rStyle w:val="a4"/>
            <w:rFonts w:hint="eastAsia"/>
            <w:color w:val="2D0201"/>
          </w:rPr>
          <w:t>学历学位信息无法通过自动核验怎么办</w:t>
        </w:r>
      </w:hyperlink>
      <w:r w:rsidRPr="00BE32FF">
        <w:rPr>
          <w:rFonts w:hint="eastAsia"/>
        </w:rPr>
        <w:t>”“</w:t>
      </w:r>
      <w:hyperlink r:id="rId5" w:tgtFrame="_self" w:history="1">
        <w:r w:rsidRPr="00BE32FF">
          <w:rPr>
            <w:rStyle w:val="a4"/>
            <w:rFonts w:hint="eastAsia"/>
            <w:color w:val="2D0201"/>
          </w:rPr>
          <w:t>如何申请学历学位在线验证/认证报告</w:t>
        </w:r>
      </w:hyperlink>
      <w:r w:rsidRPr="00BE32FF">
        <w:rPr>
          <w:rFonts w:hint="eastAsia"/>
        </w:rPr>
        <w:t>”相关内容。</w:t>
      </w:r>
    </w:p>
    <w:p w14:paraId="0E2B6F3F" w14:textId="77777777" w:rsidR="00BE32FF" w:rsidRPr="00BE32FF" w:rsidRDefault="00BE32FF" w:rsidP="00BE32FF">
      <w:pPr>
        <w:pStyle w:val="a3"/>
        <w:spacing w:before="150" w:beforeAutospacing="0" w:after="150" w:afterAutospacing="0" w:line="555" w:lineRule="atLeast"/>
        <w:ind w:firstLine="645"/>
        <w:rPr>
          <w:rFonts w:hint="eastAsia"/>
        </w:rPr>
      </w:pPr>
      <w:r w:rsidRPr="00BE32FF">
        <w:rPr>
          <w:rFonts w:hint="eastAsia"/>
        </w:rPr>
        <w:t> </w:t>
      </w:r>
    </w:p>
    <w:p w14:paraId="33578C58" w14:textId="77777777" w:rsidR="00BE32FF" w:rsidRPr="00BE32FF" w:rsidRDefault="00BE32FF" w:rsidP="00BE32FF">
      <w:pPr>
        <w:pStyle w:val="a3"/>
        <w:spacing w:before="150" w:beforeAutospacing="0" w:after="150" w:afterAutospacing="0" w:line="480" w:lineRule="atLeast"/>
        <w:ind w:firstLine="4245"/>
        <w:jc w:val="right"/>
        <w:rPr>
          <w:rFonts w:hint="eastAsia"/>
        </w:rPr>
      </w:pPr>
      <w:r w:rsidRPr="00BE32FF">
        <w:rPr>
          <w:rFonts w:hint="eastAsia"/>
        </w:rPr>
        <w:t>人力资源和社会保障部   </w:t>
      </w:r>
    </w:p>
    <w:p w14:paraId="40AFD83F" w14:textId="77777777" w:rsidR="00BE32FF" w:rsidRPr="00BE32FF" w:rsidRDefault="00BE32FF" w:rsidP="00BE32FF">
      <w:pPr>
        <w:pStyle w:val="a3"/>
        <w:spacing w:before="150" w:beforeAutospacing="0" w:after="150" w:afterAutospacing="0" w:line="480" w:lineRule="atLeast"/>
        <w:ind w:firstLine="4245"/>
        <w:jc w:val="right"/>
        <w:rPr>
          <w:rFonts w:hint="eastAsia"/>
        </w:rPr>
      </w:pPr>
      <w:r w:rsidRPr="00BE32FF">
        <w:rPr>
          <w:rFonts w:hint="eastAsia"/>
        </w:rPr>
        <w:t>人事考试中心     </w:t>
      </w:r>
    </w:p>
    <w:p w14:paraId="3507BF48" w14:textId="77777777" w:rsidR="00BE32FF" w:rsidRPr="00BE32FF" w:rsidRDefault="00BE32FF" w:rsidP="00BE32FF">
      <w:pPr>
        <w:pStyle w:val="a3"/>
        <w:spacing w:before="150" w:beforeAutospacing="0" w:after="150" w:afterAutospacing="0" w:line="480" w:lineRule="atLeast"/>
        <w:jc w:val="right"/>
        <w:rPr>
          <w:rFonts w:hint="eastAsia"/>
        </w:rPr>
      </w:pPr>
      <w:r w:rsidRPr="00BE32FF">
        <w:rPr>
          <w:rFonts w:hint="eastAsia"/>
        </w:rPr>
        <w:t> 2023年6月14日    </w:t>
      </w:r>
    </w:p>
    <w:p w14:paraId="63EA7785" w14:textId="77777777" w:rsidR="00081609" w:rsidRPr="00C23F09" w:rsidRDefault="00081609" w:rsidP="00C23F09">
      <w:pPr>
        <w:widowControl/>
        <w:spacing w:before="300" w:after="375" w:line="546" w:lineRule="atLeast"/>
        <w:jc w:val="center"/>
        <w:outlineLvl w:val="0"/>
        <w:rPr>
          <w:rFonts w:ascii="微软雅黑" w:eastAsia="微软雅黑" w:hAnsi="微软雅黑" w:cs="宋体" w:hint="eastAsia"/>
          <w:b/>
          <w:bCs/>
          <w:kern w:val="36"/>
          <w:sz w:val="39"/>
          <w:szCs w:val="39"/>
        </w:rPr>
      </w:pPr>
    </w:p>
    <w:p w14:paraId="1D05A5C7" w14:textId="77777777" w:rsidR="00C23F09" w:rsidRPr="00C23F09" w:rsidRDefault="00C23F09" w:rsidP="00C23F09">
      <w:pPr>
        <w:widowControl/>
        <w:pBdr>
          <w:bottom w:val="single" w:sz="6" w:space="8" w:color="EAEFF5"/>
        </w:pBdr>
        <w:spacing w:line="324" w:lineRule="atLeast"/>
        <w:jc w:val="center"/>
        <w:outlineLvl w:val="4"/>
        <w:rPr>
          <w:rFonts w:ascii="宋体" w:eastAsia="宋体" w:hAnsi="宋体" w:cs="宋体" w:hint="eastAsia"/>
          <w:b/>
          <w:bCs/>
          <w:kern w:val="0"/>
          <w:sz w:val="18"/>
          <w:szCs w:val="18"/>
        </w:rPr>
      </w:pPr>
      <w:r w:rsidRPr="00C23F09">
        <w:rPr>
          <w:rFonts w:ascii="宋体" w:eastAsia="宋体" w:hAnsi="宋体" w:cs="宋体" w:hint="eastAsia"/>
          <w:b/>
          <w:bCs/>
          <w:kern w:val="0"/>
          <w:sz w:val="18"/>
          <w:szCs w:val="18"/>
        </w:rPr>
        <w:t>2023-06-14 18:46:25 </w:t>
      </w:r>
    </w:p>
    <w:p w14:paraId="7CB59350" w14:textId="77777777" w:rsidR="00C23F09" w:rsidRPr="00C23F09" w:rsidRDefault="00C23F09" w:rsidP="00C23F09">
      <w:pPr>
        <w:widowControl/>
        <w:spacing w:after="150" w:line="555" w:lineRule="atLeast"/>
        <w:ind w:firstLine="645"/>
        <w:rPr>
          <w:rFonts w:ascii="宋体" w:eastAsia="宋体" w:hAnsi="宋体" w:cs="宋体" w:hint="eastAsia"/>
          <w:kern w:val="0"/>
          <w:sz w:val="24"/>
          <w:szCs w:val="24"/>
        </w:rPr>
      </w:pPr>
      <w:r w:rsidRPr="00C23F09">
        <w:rPr>
          <w:rFonts w:ascii="宋体" w:eastAsia="宋体" w:hAnsi="宋体" w:cs="宋体" w:hint="eastAsia"/>
          <w:kern w:val="0"/>
          <w:sz w:val="24"/>
          <w:szCs w:val="24"/>
        </w:rPr>
        <w:t>为加强专业技术人员职业资格考试报名证明事项告知</w:t>
      </w:r>
      <w:proofErr w:type="gramStart"/>
      <w:r w:rsidRPr="00C23F09">
        <w:rPr>
          <w:rFonts w:ascii="宋体" w:eastAsia="宋体" w:hAnsi="宋体" w:cs="宋体" w:hint="eastAsia"/>
          <w:kern w:val="0"/>
          <w:sz w:val="24"/>
          <w:szCs w:val="24"/>
        </w:rPr>
        <w:t>承诺制事中</w:t>
      </w:r>
      <w:proofErr w:type="gramEnd"/>
      <w:r w:rsidRPr="00C23F09">
        <w:rPr>
          <w:rFonts w:ascii="宋体" w:eastAsia="宋体" w:hAnsi="宋体" w:cs="宋体" w:hint="eastAsia"/>
          <w:kern w:val="0"/>
          <w:sz w:val="24"/>
          <w:szCs w:val="24"/>
        </w:rPr>
        <w:t>监管，自2023年一级建造师资格考试报名起，报考人员提交的境内高等教育学历学位信息如果无法通过在线自动核验，须按报名地考试机构要求上</w:t>
      </w:r>
      <w:proofErr w:type="gramStart"/>
      <w:r w:rsidRPr="00C23F09">
        <w:rPr>
          <w:rFonts w:ascii="宋体" w:eastAsia="宋体" w:hAnsi="宋体" w:cs="宋体" w:hint="eastAsia"/>
          <w:kern w:val="0"/>
          <w:sz w:val="24"/>
          <w:szCs w:val="24"/>
        </w:rPr>
        <w:t>传相关</w:t>
      </w:r>
      <w:proofErr w:type="gramEnd"/>
      <w:r w:rsidRPr="00C23F09">
        <w:rPr>
          <w:rFonts w:ascii="宋体" w:eastAsia="宋体" w:hAnsi="宋体" w:cs="宋体" w:hint="eastAsia"/>
          <w:kern w:val="0"/>
          <w:sz w:val="24"/>
          <w:szCs w:val="24"/>
        </w:rPr>
        <w:t>验证/认证报告，接受人工核查。报考人员可登录中国高等教育学生信息网（学信网）进行验证/认证，根据需要下载相关PDF格式在线验证/认证报告（含《教育部学历证书电子注册备案表》《中国高等教育学位在线验证报告》《中国高等教育学历认证报告》《中国高等教育学位认证报告》）。</w:t>
      </w:r>
    </w:p>
    <w:p w14:paraId="5CE163F7" w14:textId="77777777" w:rsidR="00C23F09" w:rsidRPr="00C23F09" w:rsidRDefault="00C23F09" w:rsidP="00C23F09">
      <w:pPr>
        <w:widowControl/>
        <w:spacing w:before="150" w:after="150" w:line="555" w:lineRule="atLeast"/>
        <w:ind w:firstLine="645"/>
        <w:rPr>
          <w:rFonts w:ascii="宋体" w:eastAsia="宋体" w:hAnsi="宋体" w:cs="宋体" w:hint="eastAsia"/>
          <w:kern w:val="0"/>
          <w:sz w:val="24"/>
          <w:szCs w:val="24"/>
        </w:rPr>
      </w:pPr>
      <w:r w:rsidRPr="00C23F09">
        <w:rPr>
          <w:rFonts w:ascii="宋体" w:eastAsia="宋体" w:hAnsi="宋体" w:cs="宋体" w:hint="eastAsia"/>
          <w:kern w:val="0"/>
          <w:sz w:val="24"/>
          <w:szCs w:val="24"/>
        </w:rPr>
        <w:t>具体申请范围及操作步骤请参阅中国人事考试网“考生问答”栏目中“</w:t>
      </w:r>
      <w:hyperlink r:id="rId6" w:tgtFrame="_self" w:history="1">
        <w:r w:rsidRPr="00C23F09">
          <w:rPr>
            <w:rFonts w:ascii="宋体" w:eastAsia="宋体" w:hAnsi="宋体" w:cs="宋体" w:hint="eastAsia"/>
            <w:color w:val="2D0201"/>
            <w:kern w:val="0"/>
            <w:sz w:val="24"/>
            <w:szCs w:val="24"/>
            <w:u w:val="single"/>
          </w:rPr>
          <w:t>学历学位信息无法通过自动核验怎么办</w:t>
        </w:r>
      </w:hyperlink>
      <w:r w:rsidRPr="00C23F09">
        <w:rPr>
          <w:rFonts w:ascii="宋体" w:eastAsia="宋体" w:hAnsi="宋体" w:cs="宋体" w:hint="eastAsia"/>
          <w:kern w:val="0"/>
          <w:sz w:val="24"/>
          <w:szCs w:val="24"/>
        </w:rPr>
        <w:t>”“</w:t>
      </w:r>
      <w:hyperlink r:id="rId7" w:tgtFrame="_self" w:history="1">
        <w:r w:rsidRPr="00C23F09">
          <w:rPr>
            <w:rFonts w:ascii="宋体" w:eastAsia="宋体" w:hAnsi="宋体" w:cs="宋体" w:hint="eastAsia"/>
            <w:color w:val="2D0201"/>
            <w:kern w:val="0"/>
            <w:sz w:val="24"/>
            <w:szCs w:val="24"/>
            <w:u w:val="single"/>
          </w:rPr>
          <w:t>如何申请学历学位在线验证/认证报告</w:t>
        </w:r>
      </w:hyperlink>
      <w:r w:rsidRPr="00C23F09">
        <w:rPr>
          <w:rFonts w:ascii="宋体" w:eastAsia="宋体" w:hAnsi="宋体" w:cs="宋体" w:hint="eastAsia"/>
          <w:kern w:val="0"/>
          <w:sz w:val="24"/>
          <w:szCs w:val="24"/>
        </w:rPr>
        <w:t>”相关内容。</w:t>
      </w:r>
    </w:p>
    <w:p w14:paraId="4DC4D6F7" w14:textId="77777777" w:rsidR="00C23F09" w:rsidRPr="00C23F09" w:rsidRDefault="00C23F09" w:rsidP="00C23F09">
      <w:pPr>
        <w:widowControl/>
        <w:spacing w:before="150" w:after="150" w:line="555" w:lineRule="atLeast"/>
        <w:ind w:firstLine="645"/>
        <w:rPr>
          <w:rFonts w:ascii="宋体" w:eastAsia="宋体" w:hAnsi="宋体" w:cs="宋体" w:hint="eastAsia"/>
          <w:kern w:val="0"/>
          <w:sz w:val="24"/>
          <w:szCs w:val="24"/>
        </w:rPr>
      </w:pPr>
      <w:r w:rsidRPr="00C23F09">
        <w:rPr>
          <w:rFonts w:ascii="宋体" w:eastAsia="宋体" w:hAnsi="宋体" w:cs="宋体" w:hint="eastAsia"/>
          <w:kern w:val="0"/>
          <w:sz w:val="24"/>
          <w:szCs w:val="24"/>
        </w:rPr>
        <w:t> </w:t>
      </w:r>
    </w:p>
    <w:p w14:paraId="1377B293" w14:textId="77777777" w:rsidR="00C23F09" w:rsidRPr="00C23F09" w:rsidRDefault="00C23F09" w:rsidP="00C23F09">
      <w:pPr>
        <w:widowControl/>
        <w:spacing w:before="150" w:after="150" w:line="480" w:lineRule="atLeast"/>
        <w:ind w:firstLine="4245"/>
        <w:rPr>
          <w:rFonts w:ascii="宋体" w:eastAsia="宋体" w:hAnsi="宋体" w:cs="宋体" w:hint="eastAsia"/>
          <w:kern w:val="0"/>
          <w:sz w:val="24"/>
          <w:szCs w:val="24"/>
        </w:rPr>
      </w:pPr>
      <w:r w:rsidRPr="00C23F09">
        <w:rPr>
          <w:rFonts w:ascii="宋体" w:eastAsia="宋体" w:hAnsi="宋体" w:cs="宋体" w:hint="eastAsia"/>
          <w:kern w:val="0"/>
          <w:sz w:val="24"/>
          <w:szCs w:val="24"/>
        </w:rPr>
        <w:t>人力资源和社会保障部   </w:t>
      </w:r>
    </w:p>
    <w:p w14:paraId="720A7A01" w14:textId="77777777" w:rsidR="00C23F09" w:rsidRPr="00C23F09" w:rsidRDefault="00C23F09" w:rsidP="00C23F09">
      <w:pPr>
        <w:widowControl/>
        <w:spacing w:before="150" w:after="150" w:line="480" w:lineRule="atLeast"/>
        <w:ind w:firstLine="4245"/>
        <w:rPr>
          <w:rFonts w:ascii="宋体" w:eastAsia="宋体" w:hAnsi="宋体" w:cs="宋体" w:hint="eastAsia"/>
          <w:kern w:val="0"/>
          <w:sz w:val="24"/>
          <w:szCs w:val="24"/>
        </w:rPr>
      </w:pPr>
      <w:r w:rsidRPr="00C23F09">
        <w:rPr>
          <w:rFonts w:ascii="宋体" w:eastAsia="宋体" w:hAnsi="宋体" w:cs="宋体" w:hint="eastAsia"/>
          <w:kern w:val="0"/>
          <w:sz w:val="24"/>
          <w:szCs w:val="24"/>
        </w:rPr>
        <w:t>人事考试中心     </w:t>
      </w:r>
    </w:p>
    <w:p w14:paraId="16F778F1" w14:textId="77777777" w:rsidR="00C23F09" w:rsidRPr="00C23F09" w:rsidRDefault="00C23F09" w:rsidP="00C23F09">
      <w:pPr>
        <w:widowControl/>
        <w:spacing w:before="150" w:line="480" w:lineRule="atLeast"/>
        <w:jc w:val="right"/>
        <w:rPr>
          <w:rFonts w:ascii="宋体" w:eastAsia="宋体" w:hAnsi="宋体" w:cs="宋体" w:hint="eastAsia"/>
          <w:kern w:val="0"/>
          <w:sz w:val="24"/>
          <w:szCs w:val="24"/>
        </w:rPr>
      </w:pPr>
      <w:r w:rsidRPr="00C23F09">
        <w:rPr>
          <w:rFonts w:ascii="宋体" w:eastAsia="宋体" w:hAnsi="宋体" w:cs="宋体" w:hint="eastAsia"/>
          <w:kern w:val="0"/>
          <w:sz w:val="24"/>
          <w:szCs w:val="24"/>
        </w:rPr>
        <w:t> 2023年6月14日    </w:t>
      </w:r>
    </w:p>
    <w:p w14:paraId="75F08AB4" w14:textId="77777777" w:rsidR="00C23F09" w:rsidRDefault="00C23F09" w:rsidP="00C23F09">
      <w:pPr>
        <w:pStyle w:val="1"/>
        <w:spacing w:before="300" w:beforeAutospacing="0" w:after="375" w:afterAutospacing="0" w:line="546" w:lineRule="atLeast"/>
        <w:jc w:val="center"/>
        <w:rPr>
          <w:rFonts w:ascii="微软雅黑" w:eastAsia="微软雅黑" w:hAnsi="微软雅黑"/>
          <w:sz w:val="39"/>
          <w:szCs w:val="39"/>
        </w:rPr>
      </w:pPr>
      <w:r>
        <w:rPr>
          <w:rFonts w:ascii="微软雅黑" w:eastAsia="微软雅黑" w:hAnsi="微软雅黑" w:hint="eastAsia"/>
          <w:sz w:val="39"/>
          <w:szCs w:val="39"/>
        </w:rPr>
        <w:t>学历学位信息无法通过自动核验怎么办？</w:t>
      </w:r>
    </w:p>
    <w:p w14:paraId="280607AA" w14:textId="77777777" w:rsidR="00C23F09" w:rsidRDefault="00C23F09" w:rsidP="00C23F09">
      <w:pPr>
        <w:pStyle w:val="5"/>
        <w:pBdr>
          <w:bottom w:val="single" w:sz="6" w:space="8" w:color="EAEFF5"/>
        </w:pBdr>
        <w:spacing w:before="0" w:beforeAutospacing="0" w:after="0" w:afterAutospacing="0" w:line="324" w:lineRule="atLeast"/>
        <w:jc w:val="center"/>
        <w:rPr>
          <w:rFonts w:hint="eastAsia"/>
          <w:sz w:val="18"/>
          <w:szCs w:val="18"/>
        </w:rPr>
      </w:pPr>
      <w:r>
        <w:rPr>
          <w:rFonts w:hint="eastAsia"/>
          <w:sz w:val="18"/>
          <w:szCs w:val="18"/>
        </w:rPr>
        <w:lastRenderedPageBreak/>
        <w:t>2023-06-14 18:44:47 </w:t>
      </w:r>
    </w:p>
    <w:p w14:paraId="0A60CA5F" w14:textId="77777777" w:rsidR="00C23F09" w:rsidRPr="00C23F09" w:rsidRDefault="00C23F09" w:rsidP="00C23F09">
      <w:pPr>
        <w:pStyle w:val="a3"/>
        <w:spacing w:before="150" w:beforeAutospacing="0" w:after="150" w:afterAutospacing="0" w:line="378" w:lineRule="atLeast"/>
        <w:ind w:firstLine="555"/>
        <w:rPr>
          <w:rFonts w:hint="eastAsia"/>
        </w:rPr>
      </w:pPr>
      <w:r w:rsidRPr="00C23F09">
        <w:rPr>
          <w:rFonts w:hint="eastAsia"/>
        </w:rPr>
        <w:t>报考人员提交的境内高等教育学历学位信息无法通过在线自动核验，可根据报名</w:t>
      </w:r>
      <w:proofErr w:type="gramStart"/>
      <w:r w:rsidRPr="00C23F09">
        <w:rPr>
          <w:rFonts w:hint="eastAsia"/>
        </w:rPr>
        <w:t>网站弹窗提醒</w:t>
      </w:r>
      <w:proofErr w:type="gramEnd"/>
      <w:r w:rsidRPr="00C23F09">
        <w:rPr>
          <w:rFonts w:hint="eastAsia"/>
        </w:rPr>
        <w:t>内容，前往中国高等教育学生信息网（学信网）进行验证</w:t>
      </w:r>
      <w:r w:rsidRPr="00C23F09">
        <w:rPr>
          <w:rFonts w:ascii="Calibri" w:hAnsi="Calibri" w:cs="Calibri"/>
        </w:rPr>
        <w:t>/</w:t>
      </w:r>
      <w:r w:rsidRPr="00C23F09">
        <w:rPr>
          <w:rFonts w:hint="eastAsia"/>
        </w:rPr>
        <w:t>认证，申请下载所需的学历学位在线验证</w:t>
      </w:r>
      <w:r w:rsidRPr="00C23F09">
        <w:rPr>
          <w:rFonts w:ascii="Calibri" w:hAnsi="Calibri" w:cs="Calibri"/>
        </w:rPr>
        <w:t>/</w:t>
      </w:r>
      <w:r w:rsidRPr="00C23F09">
        <w:rPr>
          <w:rFonts w:hint="eastAsia"/>
        </w:rPr>
        <w:t>认证报告，按报名地考试机构要求</w:t>
      </w:r>
      <w:proofErr w:type="gramStart"/>
      <w:r w:rsidRPr="00C23F09">
        <w:rPr>
          <w:rFonts w:hint="eastAsia"/>
        </w:rPr>
        <w:t>上传并接受</w:t>
      </w:r>
      <w:proofErr w:type="gramEnd"/>
      <w:r w:rsidRPr="00C23F09">
        <w:rPr>
          <w:rFonts w:hint="eastAsia"/>
        </w:rPr>
        <w:t>人工核查。</w:t>
      </w:r>
    </w:p>
    <w:p w14:paraId="150AB1D4" w14:textId="77777777" w:rsidR="00C23F09" w:rsidRDefault="00C23F09" w:rsidP="00C23F09">
      <w:pPr>
        <w:pStyle w:val="1"/>
        <w:spacing w:before="300" w:beforeAutospacing="0" w:after="375" w:afterAutospacing="0" w:line="546" w:lineRule="atLeast"/>
        <w:jc w:val="center"/>
        <w:rPr>
          <w:rFonts w:ascii="微软雅黑" w:eastAsia="微软雅黑" w:hAnsi="微软雅黑"/>
          <w:sz w:val="39"/>
          <w:szCs w:val="39"/>
        </w:rPr>
      </w:pPr>
      <w:r>
        <w:rPr>
          <w:rFonts w:ascii="微软雅黑" w:eastAsia="微软雅黑" w:hAnsi="微软雅黑" w:hint="eastAsia"/>
          <w:sz w:val="39"/>
          <w:szCs w:val="39"/>
        </w:rPr>
        <w:t>如何申请学历学位在线验证/认证报告？</w:t>
      </w:r>
    </w:p>
    <w:p w14:paraId="5654E110" w14:textId="77777777" w:rsidR="00C23F09" w:rsidRDefault="00C23F09" w:rsidP="00C23F09">
      <w:pPr>
        <w:pStyle w:val="5"/>
        <w:pBdr>
          <w:bottom w:val="single" w:sz="6" w:space="8" w:color="EAEFF5"/>
        </w:pBdr>
        <w:spacing w:before="0" w:beforeAutospacing="0" w:after="0" w:afterAutospacing="0" w:line="324" w:lineRule="atLeast"/>
        <w:jc w:val="center"/>
        <w:rPr>
          <w:rFonts w:hint="eastAsia"/>
          <w:sz w:val="18"/>
          <w:szCs w:val="18"/>
        </w:rPr>
      </w:pPr>
      <w:r>
        <w:rPr>
          <w:rFonts w:hint="eastAsia"/>
          <w:sz w:val="18"/>
          <w:szCs w:val="18"/>
        </w:rPr>
        <w:t>2023-06-14 18:06:07 </w:t>
      </w:r>
    </w:p>
    <w:p w14:paraId="114B14DB" w14:textId="7777777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rFonts w:ascii="黑体" w:eastAsia="黑体" w:hAnsi="黑体" w:hint="eastAsia"/>
          <w:color w:val="2D0201"/>
        </w:rPr>
        <w:t>一、教育部学历证书电子注册备案表、中国高等教育学位在线验证报告</w:t>
      </w:r>
    </w:p>
    <w:p w14:paraId="086BDA92"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1.登录中国高等教育学生信息网（学信网），网址：</w:t>
      </w:r>
      <w:hyperlink r:id="rId8" w:history="1">
        <w:r w:rsidRPr="00C23F09">
          <w:rPr>
            <w:rStyle w:val="a4"/>
            <w:rFonts w:ascii="Calibri" w:hAnsi="Calibri" w:cs="Calibri"/>
          </w:rPr>
          <w:t>https://www.chsi.com.cn/</w:t>
        </w:r>
      </w:hyperlink>
    </w:p>
    <w:p w14:paraId="2CACD1AE"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2.点击顶部菜单栏中的“学信档案”。</w:t>
      </w:r>
    </w:p>
    <w:p w14:paraId="7CF4D45A" w14:textId="69C4A85D"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drawing>
          <wp:inline distT="0" distB="0" distL="0" distR="0" wp14:anchorId="5FBC6E2B" wp14:editId="4A0CD7EE">
            <wp:extent cx="4762500" cy="1897380"/>
            <wp:effectExtent l="0" t="0" r="0" b="7620"/>
            <wp:docPr id="75950628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0" cy="1897380"/>
                    </a:xfrm>
                    <a:prstGeom prst="rect">
                      <a:avLst/>
                    </a:prstGeom>
                    <a:noFill/>
                    <a:ln>
                      <a:noFill/>
                    </a:ln>
                  </pic:spPr>
                </pic:pic>
              </a:graphicData>
            </a:graphic>
          </wp:inline>
        </w:drawing>
      </w:r>
    </w:p>
    <w:p w14:paraId="57838039"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3.</w:t>
      </w:r>
      <w:proofErr w:type="gramStart"/>
      <w:r w:rsidRPr="00C23F09">
        <w:rPr>
          <w:rFonts w:hint="eastAsia"/>
          <w:color w:val="2D0201"/>
        </w:rPr>
        <w:t>登录学</w:t>
      </w:r>
      <w:proofErr w:type="gramEnd"/>
      <w:r w:rsidRPr="00C23F09">
        <w:rPr>
          <w:rFonts w:hint="eastAsia"/>
          <w:color w:val="2D0201"/>
        </w:rPr>
        <w:t>信档案，没有账号的须点击“注册学信网账号”注册后登录。</w:t>
      </w:r>
    </w:p>
    <w:p w14:paraId="6ADAEA8A" w14:textId="6A1BC9EE"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lastRenderedPageBreak/>
        <w:drawing>
          <wp:inline distT="0" distB="0" distL="0" distR="0" wp14:anchorId="5ADB613A" wp14:editId="7AAA1605">
            <wp:extent cx="4762500" cy="2766060"/>
            <wp:effectExtent l="0" t="0" r="0" b="0"/>
            <wp:docPr id="184043230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0" cy="2766060"/>
                    </a:xfrm>
                    <a:prstGeom prst="rect">
                      <a:avLst/>
                    </a:prstGeom>
                    <a:noFill/>
                    <a:ln>
                      <a:noFill/>
                    </a:ln>
                  </pic:spPr>
                </pic:pic>
              </a:graphicData>
            </a:graphic>
          </wp:inline>
        </w:drawing>
      </w:r>
    </w:p>
    <w:p w14:paraId="6B64962F"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4.点击“在线验证报告”。</w:t>
      </w:r>
    </w:p>
    <w:p w14:paraId="0CE27234" w14:textId="6423A46F"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drawing>
          <wp:inline distT="0" distB="0" distL="0" distR="0" wp14:anchorId="2D2DE6B5" wp14:editId="4CA15416">
            <wp:extent cx="4762500" cy="2720340"/>
            <wp:effectExtent l="0" t="0" r="0" b="3810"/>
            <wp:docPr id="15300648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720340"/>
                    </a:xfrm>
                    <a:prstGeom prst="rect">
                      <a:avLst/>
                    </a:prstGeom>
                    <a:noFill/>
                    <a:ln>
                      <a:noFill/>
                    </a:ln>
                  </pic:spPr>
                </pic:pic>
              </a:graphicData>
            </a:graphic>
          </wp:inline>
        </w:drawing>
      </w:r>
    </w:p>
    <w:p w14:paraId="6643E25F"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5.根据申请的学历</w:t>
      </w:r>
      <w:r w:rsidRPr="00C23F09">
        <w:rPr>
          <w:rFonts w:ascii="Calibri" w:hAnsi="Calibri" w:cs="Calibri"/>
          <w:color w:val="2D0201"/>
        </w:rPr>
        <w:t>/</w:t>
      </w:r>
      <w:r w:rsidRPr="00C23F09">
        <w:rPr>
          <w:rFonts w:hint="eastAsia"/>
          <w:color w:val="2D0201"/>
        </w:rPr>
        <w:t>学位，点击“教育部学历证书电子注册备案表”或“中国高等教育学位在线验证报告”栏目的“查看”按钮。</w:t>
      </w:r>
    </w:p>
    <w:p w14:paraId="55503A2A" w14:textId="18F108E9"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lastRenderedPageBreak/>
        <w:drawing>
          <wp:inline distT="0" distB="0" distL="0" distR="0" wp14:anchorId="54F8722A" wp14:editId="57815D9C">
            <wp:extent cx="4762500" cy="2987040"/>
            <wp:effectExtent l="0" t="0" r="0" b="3810"/>
            <wp:docPr id="120734516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0" cy="2987040"/>
                    </a:xfrm>
                    <a:prstGeom prst="rect">
                      <a:avLst/>
                    </a:prstGeom>
                    <a:noFill/>
                    <a:ln>
                      <a:noFill/>
                    </a:ln>
                  </pic:spPr>
                </pic:pic>
              </a:graphicData>
            </a:graphic>
          </wp:inline>
        </w:drawing>
      </w:r>
    </w:p>
    <w:p w14:paraId="01D44D6E"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6.任选一种方式进行本人身份核验。</w:t>
      </w:r>
    </w:p>
    <w:p w14:paraId="48AB2537" w14:textId="5414BDDA"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drawing>
          <wp:inline distT="0" distB="0" distL="0" distR="0" wp14:anchorId="5A4088E0" wp14:editId="7F0DEB9C">
            <wp:extent cx="4762500" cy="2522220"/>
            <wp:effectExtent l="0" t="0" r="0" b="0"/>
            <wp:docPr id="10276182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522220"/>
                    </a:xfrm>
                    <a:prstGeom prst="rect">
                      <a:avLst/>
                    </a:prstGeom>
                    <a:noFill/>
                    <a:ln>
                      <a:noFill/>
                    </a:ln>
                  </pic:spPr>
                </pic:pic>
              </a:graphicData>
            </a:graphic>
          </wp:inline>
        </w:drawing>
      </w:r>
    </w:p>
    <w:p w14:paraId="68BF87EC"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7.点击“申请”。</w:t>
      </w:r>
    </w:p>
    <w:p w14:paraId="16CE4A85" w14:textId="711127E8"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lastRenderedPageBreak/>
        <w:drawing>
          <wp:inline distT="0" distB="0" distL="0" distR="0" wp14:anchorId="78CFEE7C" wp14:editId="044BF560">
            <wp:extent cx="4762500" cy="3002280"/>
            <wp:effectExtent l="0" t="0" r="0" b="7620"/>
            <wp:docPr id="3611206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002280"/>
                    </a:xfrm>
                    <a:prstGeom prst="rect">
                      <a:avLst/>
                    </a:prstGeom>
                    <a:noFill/>
                    <a:ln>
                      <a:noFill/>
                    </a:ln>
                  </pic:spPr>
                </pic:pic>
              </a:graphicData>
            </a:graphic>
          </wp:inline>
        </w:drawing>
      </w:r>
    </w:p>
    <w:p w14:paraId="030D855F"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8.将有效期设置为</w:t>
      </w:r>
      <w:r w:rsidRPr="00C23F09">
        <w:rPr>
          <w:rFonts w:ascii="Calibri" w:hAnsi="Calibri" w:cs="Calibri"/>
          <w:color w:val="2D0201"/>
        </w:rPr>
        <w:t>6</w:t>
      </w:r>
      <w:r w:rsidRPr="00C23F09">
        <w:rPr>
          <w:rFonts w:hint="eastAsia"/>
          <w:color w:val="2D0201"/>
        </w:rPr>
        <w:t>个月，点击“申请”。</w:t>
      </w:r>
    </w:p>
    <w:p w14:paraId="38C231B4" w14:textId="6BA1126F"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drawing>
          <wp:inline distT="0" distB="0" distL="0" distR="0" wp14:anchorId="5BFD0794" wp14:editId="47AA4EE2">
            <wp:extent cx="4762500" cy="1722120"/>
            <wp:effectExtent l="0" t="0" r="0" b="0"/>
            <wp:docPr id="54072179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0" cy="1722120"/>
                    </a:xfrm>
                    <a:prstGeom prst="rect">
                      <a:avLst/>
                    </a:prstGeom>
                    <a:noFill/>
                    <a:ln>
                      <a:noFill/>
                    </a:ln>
                  </pic:spPr>
                </pic:pic>
              </a:graphicData>
            </a:graphic>
          </wp:inline>
        </w:drawing>
      </w:r>
    </w:p>
    <w:p w14:paraId="0CF995F8"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9.完成申请后，点击“查看”。</w:t>
      </w:r>
    </w:p>
    <w:p w14:paraId="5DFB11D3" w14:textId="440DFE59"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drawing>
          <wp:inline distT="0" distB="0" distL="0" distR="0" wp14:anchorId="15188E69" wp14:editId="7B1DDF57">
            <wp:extent cx="4762500" cy="2171700"/>
            <wp:effectExtent l="0" t="0" r="0" b="0"/>
            <wp:docPr id="4360201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0" cy="2171700"/>
                    </a:xfrm>
                    <a:prstGeom prst="rect">
                      <a:avLst/>
                    </a:prstGeom>
                    <a:noFill/>
                    <a:ln>
                      <a:noFill/>
                    </a:ln>
                  </pic:spPr>
                </pic:pic>
              </a:graphicData>
            </a:graphic>
          </wp:inline>
        </w:drawing>
      </w:r>
    </w:p>
    <w:p w14:paraId="03E7B77A"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10.如下图所示，点击下载按钮，进行下载。</w:t>
      </w:r>
    </w:p>
    <w:p w14:paraId="6B768568" w14:textId="1A43D751"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lastRenderedPageBreak/>
        <w:drawing>
          <wp:inline distT="0" distB="0" distL="0" distR="0" wp14:anchorId="6A1C1D38" wp14:editId="4808F24A">
            <wp:extent cx="4762500" cy="4792980"/>
            <wp:effectExtent l="0" t="0" r="0" b="7620"/>
            <wp:docPr id="5272650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4792980"/>
                    </a:xfrm>
                    <a:prstGeom prst="rect">
                      <a:avLst/>
                    </a:prstGeom>
                    <a:noFill/>
                    <a:ln>
                      <a:noFill/>
                    </a:ln>
                  </pic:spPr>
                </pic:pic>
              </a:graphicData>
            </a:graphic>
          </wp:inline>
        </w:drawing>
      </w:r>
    </w:p>
    <w:p w14:paraId="3CE8C890" w14:textId="7777777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rFonts w:ascii="黑体" w:eastAsia="黑体" w:hAnsi="黑体" w:hint="eastAsia"/>
          <w:color w:val="2D0201"/>
          <w:sz w:val="29"/>
          <w:szCs w:val="29"/>
        </w:rPr>
        <w:t>二、中国高等教育学历认证报告</w:t>
      </w:r>
    </w:p>
    <w:p w14:paraId="496317CD"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1.登录中国高等教育学生信息网（学信网），网址：</w:t>
      </w:r>
      <w:hyperlink r:id="rId18" w:history="1">
        <w:r w:rsidRPr="00C23F09">
          <w:rPr>
            <w:rStyle w:val="a4"/>
            <w:rFonts w:ascii="Calibri" w:hAnsi="Calibri" w:cs="Calibri"/>
          </w:rPr>
          <w:t>https://www.chsi.com.cn/</w:t>
        </w:r>
      </w:hyperlink>
    </w:p>
    <w:p w14:paraId="7994E4FE"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2.点击顶部菜单栏中的“学历查询”。</w:t>
      </w:r>
    </w:p>
    <w:p w14:paraId="6021D616" w14:textId="60D90685"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drawing>
          <wp:inline distT="0" distB="0" distL="0" distR="0" wp14:anchorId="5399EDB2" wp14:editId="4792ABE3">
            <wp:extent cx="4762500" cy="1866900"/>
            <wp:effectExtent l="0" t="0" r="0" b="0"/>
            <wp:docPr id="1396019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0" cy="1866900"/>
                    </a:xfrm>
                    <a:prstGeom prst="rect">
                      <a:avLst/>
                    </a:prstGeom>
                    <a:noFill/>
                    <a:ln>
                      <a:noFill/>
                    </a:ln>
                  </pic:spPr>
                </pic:pic>
              </a:graphicData>
            </a:graphic>
          </wp:inline>
        </w:drawing>
      </w:r>
    </w:p>
    <w:p w14:paraId="0D1F06E7"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3.点击“中国高等教育学历认证报告”中的“网上申请”按钮。</w:t>
      </w:r>
    </w:p>
    <w:p w14:paraId="7A587786" w14:textId="10980508"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lastRenderedPageBreak/>
        <w:drawing>
          <wp:inline distT="0" distB="0" distL="0" distR="0" wp14:anchorId="5340A546" wp14:editId="2BA268B7">
            <wp:extent cx="4762500" cy="3055620"/>
            <wp:effectExtent l="0" t="0" r="0" b="0"/>
            <wp:docPr id="127744100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0" cy="3055620"/>
                    </a:xfrm>
                    <a:prstGeom prst="rect">
                      <a:avLst/>
                    </a:prstGeom>
                    <a:noFill/>
                    <a:ln>
                      <a:noFill/>
                    </a:ln>
                  </pic:spPr>
                </pic:pic>
              </a:graphicData>
            </a:graphic>
          </wp:inline>
        </w:drawing>
      </w:r>
    </w:p>
    <w:p w14:paraId="2EEE44F2"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4.</w:t>
      </w:r>
      <w:proofErr w:type="gramStart"/>
      <w:r w:rsidRPr="00C23F09">
        <w:rPr>
          <w:rFonts w:hint="eastAsia"/>
          <w:color w:val="2D0201"/>
        </w:rPr>
        <w:t>使用学信网</w:t>
      </w:r>
      <w:proofErr w:type="gramEnd"/>
      <w:r w:rsidRPr="00C23F09">
        <w:rPr>
          <w:rFonts w:hint="eastAsia"/>
          <w:color w:val="2D0201"/>
        </w:rPr>
        <w:t>账号进行登录。</w:t>
      </w:r>
    </w:p>
    <w:p w14:paraId="05D7B5BC" w14:textId="7D2EB158"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drawing>
          <wp:inline distT="0" distB="0" distL="0" distR="0" wp14:anchorId="72113F93" wp14:editId="6EB3A786">
            <wp:extent cx="4762500" cy="3276600"/>
            <wp:effectExtent l="0" t="0" r="0" b="0"/>
            <wp:docPr id="177755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0" cy="3276600"/>
                    </a:xfrm>
                    <a:prstGeom prst="rect">
                      <a:avLst/>
                    </a:prstGeom>
                    <a:noFill/>
                    <a:ln>
                      <a:noFill/>
                    </a:ln>
                  </pic:spPr>
                </pic:pic>
              </a:graphicData>
            </a:graphic>
          </wp:inline>
        </w:drawing>
      </w:r>
    </w:p>
    <w:p w14:paraId="3F639B27"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5.点击申请认证。</w:t>
      </w:r>
    </w:p>
    <w:p w14:paraId="6B44074C" w14:textId="395285A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lastRenderedPageBreak/>
        <w:drawing>
          <wp:inline distT="0" distB="0" distL="0" distR="0" wp14:anchorId="1AC0DFBE" wp14:editId="2680E15D">
            <wp:extent cx="4762500" cy="3230880"/>
            <wp:effectExtent l="0" t="0" r="0" b="7620"/>
            <wp:docPr id="81981909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0" cy="3230880"/>
                    </a:xfrm>
                    <a:prstGeom prst="rect">
                      <a:avLst/>
                    </a:prstGeom>
                    <a:noFill/>
                    <a:ln>
                      <a:noFill/>
                    </a:ln>
                  </pic:spPr>
                </pic:pic>
              </a:graphicData>
            </a:graphic>
          </wp:inline>
        </w:drawing>
      </w:r>
    </w:p>
    <w:p w14:paraId="2BD8F089"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6.点击“新申请”。</w:t>
      </w:r>
    </w:p>
    <w:p w14:paraId="3C909069" w14:textId="1144F9D1"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drawing>
          <wp:inline distT="0" distB="0" distL="0" distR="0" wp14:anchorId="745440E1" wp14:editId="56D3AA9C">
            <wp:extent cx="4762500" cy="2263140"/>
            <wp:effectExtent l="0" t="0" r="0" b="3810"/>
            <wp:docPr id="4366954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0" cy="2263140"/>
                    </a:xfrm>
                    <a:prstGeom prst="rect">
                      <a:avLst/>
                    </a:prstGeom>
                    <a:noFill/>
                    <a:ln>
                      <a:noFill/>
                    </a:ln>
                  </pic:spPr>
                </pic:pic>
              </a:graphicData>
            </a:graphic>
          </wp:inline>
        </w:drawing>
      </w:r>
    </w:p>
    <w:p w14:paraId="1100E16B"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7.按照要求完成申请。</w:t>
      </w:r>
    </w:p>
    <w:p w14:paraId="69D46E1B" w14:textId="45983A43"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lastRenderedPageBreak/>
        <w:drawing>
          <wp:inline distT="0" distB="0" distL="0" distR="0" wp14:anchorId="5F49F52B" wp14:editId="1C74BD8B">
            <wp:extent cx="4762500" cy="2964180"/>
            <wp:effectExtent l="0" t="0" r="0" b="7620"/>
            <wp:docPr id="11197973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0" cy="2964180"/>
                    </a:xfrm>
                    <a:prstGeom prst="rect">
                      <a:avLst/>
                    </a:prstGeom>
                    <a:noFill/>
                    <a:ln>
                      <a:noFill/>
                    </a:ln>
                  </pic:spPr>
                </pic:pic>
              </a:graphicData>
            </a:graphic>
          </wp:inline>
        </w:drawing>
      </w:r>
    </w:p>
    <w:p w14:paraId="1590F068" w14:textId="7777777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rFonts w:ascii="黑体" w:eastAsia="黑体" w:hAnsi="黑体" w:hint="eastAsia"/>
          <w:color w:val="2D0201"/>
          <w:sz w:val="29"/>
          <w:szCs w:val="29"/>
        </w:rPr>
        <w:t>三、中国高等教育学位认证报告</w:t>
      </w:r>
    </w:p>
    <w:p w14:paraId="74637D26"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1. 登录中国高等教育学生信息网（学信网），网址：</w:t>
      </w:r>
      <w:hyperlink r:id="rId25" w:history="1">
        <w:r w:rsidRPr="00C23F09">
          <w:rPr>
            <w:rStyle w:val="a4"/>
            <w:rFonts w:ascii="Calibri" w:hAnsi="Calibri" w:cs="Calibri"/>
          </w:rPr>
          <w:t>https://www.chsi.com.cn/</w:t>
        </w:r>
      </w:hyperlink>
    </w:p>
    <w:p w14:paraId="27C523ED"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2. 点击顶部菜单栏中的“学位查询”。</w:t>
      </w:r>
    </w:p>
    <w:p w14:paraId="50FFFE28" w14:textId="1FE8BEA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drawing>
          <wp:inline distT="0" distB="0" distL="0" distR="0" wp14:anchorId="334F4F29" wp14:editId="1AD95D9B">
            <wp:extent cx="4762500" cy="1828800"/>
            <wp:effectExtent l="0" t="0" r="0" b="0"/>
            <wp:docPr id="852100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0" cy="1828800"/>
                    </a:xfrm>
                    <a:prstGeom prst="rect">
                      <a:avLst/>
                    </a:prstGeom>
                    <a:noFill/>
                    <a:ln>
                      <a:noFill/>
                    </a:ln>
                  </pic:spPr>
                </pic:pic>
              </a:graphicData>
            </a:graphic>
          </wp:inline>
        </w:drawing>
      </w:r>
    </w:p>
    <w:p w14:paraId="07C6342E"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3.点击“学位认证”下的“学位认证报告申请及查询”。</w:t>
      </w:r>
    </w:p>
    <w:p w14:paraId="59CC6E8C" w14:textId="0A76D234"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lastRenderedPageBreak/>
        <w:drawing>
          <wp:inline distT="0" distB="0" distL="0" distR="0" wp14:anchorId="049C97E3" wp14:editId="3DEB6462">
            <wp:extent cx="4762500" cy="2545080"/>
            <wp:effectExtent l="0" t="0" r="0" b="7620"/>
            <wp:docPr id="14910355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0" cy="2545080"/>
                    </a:xfrm>
                    <a:prstGeom prst="rect">
                      <a:avLst/>
                    </a:prstGeom>
                    <a:noFill/>
                    <a:ln>
                      <a:noFill/>
                    </a:ln>
                  </pic:spPr>
                </pic:pic>
              </a:graphicData>
            </a:graphic>
          </wp:inline>
        </w:drawing>
      </w:r>
    </w:p>
    <w:p w14:paraId="12B9E6A6"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4. 按要求注册并登录。</w:t>
      </w:r>
    </w:p>
    <w:p w14:paraId="00D23677" w14:textId="3D663F8C"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drawing>
          <wp:inline distT="0" distB="0" distL="0" distR="0" wp14:anchorId="067B9797" wp14:editId="0BD31F59">
            <wp:extent cx="4762500" cy="2598420"/>
            <wp:effectExtent l="0" t="0" r="0" b="0"/>
            <wp:docPr id="1446208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0" cy="2598420"/>
                    </a:xfrm>
                    <a:prstGeom prst="rect">
                      <a:avLst/>
                    </a:prstGeom>
                    <a:noFill/>
                    <a:ln>
                      <a:noFill/>
                    </a:ln>
                  </pic:spPr>
                </pic:pic>
              </a:graphicData>
            </a:graphic>
          </wp:inline>
        </w:drawing>
      </w:r>
    </w:p>
    <w:p w14:paraId="1B8023A3"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5.点击“学位认证申请”。</w:t>
      </w:r>
    </w:p>
    <w:p w14:paraId="1DE3E4BB" w14:textId="6C0D0E36"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lastRenderedPageBreak/>
        <w:drawing>
          <wp:inline distT="0" distB="0" distL="0" distR="0" wp14:anchorId="4E733134" wp14:editId="6770C39B">
            <wp:extent cx="4762500" cy="3512820"/>
            <wp:effectExtent l="0" t="0" r="0" b="0"/>
            <wp:docPr id="9407923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512820"/>
                    </a:xfrm>
                    <a:prstGeom prst="rect">
                      <a:avLst/>
                    </a:prstGeom>
                    <a:noFill/>
                    <a:ln>
                      <a:noFill/>
                    </a:ln>
                  </pic:spPr>
                </pic:pic>
              </a:graphicData>
            </a:graphic>
          </wp:inline>
        </w:drawing>
      </w:r>
    </w:p>
    <w:p w14:paraId="4ACAA7F9"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r w:rsidRPr="00C23F09">
        <w:rPr>
          <w:rFonts w:hint="eastAsia"/>
          <w:color w:val="2D0201"/>
        </w:rPr>
        <w:t>6.按照要求完成申请。</w:t>
      </w:r>
    </w:p>
    <w:p w14:paraId="5B9AC8F8" w14:textId="27F28375"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drawing>
          <wp:inline distT="0" distB="0" distL="0" distR="0" wp14:anchorId="34337E52" wp14:editId="7F98E768">
            <wp:extent cx="4762500" cy="3802380"/>
            <wp:effectExtent l="0" t="0" r="0" b="7620"/>
            <wp:docPr id="20961865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3802380"/>
                    </a:xfrm>
                    <a:prstGeom prst="rect">
                      <a:avLst/>
                    </a:prstGeom>
                    <a:noFill/>
                    <a:ln>
                      <a:noFill/>
                    </a:ln>
                  </pic:spPr>
                </pic:pic>
              </a:graphicData>
            </a:graphic>
          </wp:inline>
        </w:drawing>
      </w:r>
    </w:p>
    <w:p w14:paraId="5C1CBB97" w14:textId="7777777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rFonts w:ascii="黑体" w:eastAsia="黑体" w:hAnsi="黑体" w:hint="eastAsia"/>
          <w:color w:val="2D0201"/>
          <w:sz w:val="29"/>
          <w:szCs w:val="29"/>
        </w:rPr>
        <w:t>四、常见问题咨询</w:t>
      </w:r>
    </w:p>
    <w:p w14:paraId="55558677" w14:textId="77777777" w:rsidR="00C23F09" w:rsidRPr="00C23F09" w:rsidRDefault="00C23F09" w:rsidP="00C23F09">
      <w:pPr>
        <w:pStyle w:val="a3"/>
        <w:shd w:val="clear" w:color="auto" w:fill="FFFFFF"/>
        <w:spacing w:before="150" w:beforeAutospacing="0" w:after="150" w:afterAutospacing="0" w:line="378" w:lineRule="atLeast"/>
        <w:ind w:firstLine="420"/>
        <w:rPr>
          <w:rFonts w:hint="eastAsia"/>
          <w:color w:val="2D0201"/>
        </w:rPr>
      </w:pPr>
      <w:r w:rsidRPr="00C23F09">
        <w:rPr>
          <w:rFonts w:hint="eastAsia"/>
          <w:color w:val="2D0201"/>
        </w:rPr>
        <w:lastRenderedPageBreak/>
        <w:t>有关学历学位在线验证报告</w:t>
      </w:r>
      <w:r w:rsidRPr="00C23F09">
        <w:rPr>
          <w:rFonts w:ascii="Calibri" w:hAnsi="Calibri" w:cs="Calibri"/>
          <w:color w:val="2D0201"/>
        </w:rPr>
        <w:t>/</w:t>
      </w:r>
      <w:r w:rsidRPr="00C23F09">
        <w:rPr>
          <w:rFonts w:hint="eastAsia"/>
          <w:color w:val="2D0201"/>
        </w:rPr>
        <w:t>认证报告申请的常见问题，可查看</w:t>
      </w:r>
      <w:proofErr w:type="gramStart"/>
      <w:r w:rsidRPr="00C23F09">
        <w:rPr>
          <w:rFonts w:hint="eastAsia"/>
          <w:color w:val="2D0201"/>
        </w:rPr>
        <w:t>学信网“常见问题”</w:t>
      </w:r>
      <w:proofErr w:type="gramEnd"/>
      <w:r w:rsidRPr="00C23F09">
        <w:rPr>
          <w:rFonts w:hint="eastAsia"/>
          <w:color w:val="2D0201"/>
        </w:rPr>
        <w:t>栏目：</w:t>
      </w:r>
    </w:p>
    <w:p w14:paraId="4D1471AD" w14:textId="77777777" w:rsidR="00C23F09" w:rsidRPr="00C23F09" w:rsidRDefault="00C23F09" w:rsidP="00C23F09">
      <w:pPr>
        <w:pStyle w:val="a3"/>
        <w:shd w:val="clear" w:color="auto" w:fill="FFFFFF"/>
        <w:spacing w:before="150" w:beforeAutospacing="0" w:after="150" w:afterAutospacing="0" w:line="378" w:lineRule="atLeast"/>
        <w:rPr>
          <w:rFonts w:hint="eastAsia"/>
          <w:color w:val="2D0201"/>
        </w:rPr>
      </w:pPr>
      <w:hyperlink r:id="rId31" w:history="1">
        <w:r w:rsidRPr="00C23F09">
          <w:rPr>
            <w:rStyle w:val="a4"/>
            <w:rFonts w:ascii="Calibri" w:hAnsi="Calibri" w:cs="Calibri"/>
          </w:rPr>
          <w:t>https://www.chsi.com.cn/xlrz/help.jsp</w:t>
        </w:r>
      </w:hyperlink>
    </w:p>
    <w:p w14:paraId="2459C9A6" w14:textId="7777777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rFonts w:ascii="黑体" w:eastAsia="黑体" w:hAnsi="黑体" w:hint="eastAsia"/>
          <w:color w:val="2D0201"/>
          <w:sz w:val="29"/>
          <w:szCs w:val="29"/>
        </w:rPr>
        <w:t>五、认证的办理周期</w:t>
      </w:r>
    </w:p>
    <w:p w14:paraId="2399A9F1" w14:textId="56033A6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drawing>
          <wp:inline distT="0" distB="0" distL="0" distR="0" wp14:anchorId="3681CEE1" wp14:editId="787A3AC0">
            <wp:extent cx="5280660" cy="2392680"/>
            <wp:effectExtent l="0" t="0" r="0" b="7620"/>
            <wp:docPr id="6198411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0660" cy="2392680"/>
                    </a:xfrm>
                    <a:prstGeom prst="rect">
                      <a:avLst/>
                    </a:prstGeom>
                    <a:noFill/>
                    <a:ln>
                      <a:noFill/>
                    </a:ln>
                  </pic:spPr>
                </pic:pic>
              </a:graphicData>
            </a:graphic>
          </wp:inline>
        </w:drawing>
      </w:r>
    </w:p>
    <w:p w14:paraId="47A535F1" w14:textId="7777777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p>
    <w:p w14:paraId="2813297B" w14:textId="7777777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rFonts w:ascii="黑体" w:eastAsia="黑体" w:hAnsi="黑体" w:hint="eastAsia"/>
          <w:color w:val="2D0201"/>
          <w:sz w:val="32"/>
          <w:szCs w:val="32"/>
        </w:rPr>
        <w:t>附件1</w:t>
      </w:r>
    </w:p>
    <w:p w14:paraId="022B1FBD" w14:textId="77777777" w:rsidR="00C23F09" w:rsidRDefault="00C23F09" w:rsidP="00C23F09">
      <w:pPr>
        <w:pStyle w:val="a3"/>
        <w:shd w:val="clear" w:color="auto" w:fill="FFFFFF"/>
        <w:spacing w:before="150" w:beforeAutospacing="0" w:after="150" w:afterAutospacing="0" w:line="378" w:lineRule="atLeast"/>
        <w:jc w:val="center"/>
        <w:rPr>
          <w:rFonts w:hint="eastAsia"/>
          <w:color w:val="2D0201"/>
          <w:sz w:val="21"/>
          <w:szCs w:val="21"/>
        </w:rPr>
      </w:pPr>
      <w:r>
        <w:rPr>
          <w:rFonts w:ascii="方正小标宋简体" w:eastAsia="方正小标宋简体" w:hint="eastAsia"/>
          <w:color w:val="2D0201"/>
          <w:sz w:val="36"/>
          <w:szCs w:val="36"/>
        </w:rPr>
        <w:t>学历学位在线验证/认证报告申请及查询范围</w:t>
      </w:r>
    </w:p>
    <w:p w14:paraId="4B6D5726" w14:textId="77777777" w:rsidR="00C23F09" w:rsidRDefault="00C23F09" w:rsidP="00C23F09">
      <w:pPr>
        <w:pStyle w:val="a3"/>
        <w:shd w:val="clear" w:color="auto" w:fill="FFFFFF"/>
        <w:spacing w:before="150" w:beforeAutospacing="0" w:after="150" w:afterAutospacing="0" w:line="378" w:lineRule="atLeast"/>
        <w:ind w:firstLine="645"/>
        <w:rPr>
          <w:rFonts w:hint="eastAsia"/>
          <w:color w:val="2D0201"/>
          <w:sz w:val="21"/>
          <w:szCs w:val="21"/>
        </w:rPr>
      </w:pPr>
      <w:r>
        <w:rPr>
          <w:rFonts w:ascii="黑体" w:eastAsia="黑体" w:hAnsi="黑体" w:hint="eastAsia"/>
          <w:color w:val="2D0201"/>
          <w:sz w:val="32"/>
          <w:szCs w:val="32"/>
        </w:rPr>
        <w:t>学历查询范围</w:t>
      </w:r>
    </w:p>
    <w:p w14:paraId="3CB51D35" w14:textId="77777777" w:rsidR="00C23F09" w:rsidRDefault="00C23F09" w:rsidP="00C23F09">
      <w:pPr>
        <w:pStyle w:val="a3"/>
        <w:shd w:val="clear" w:color="auto" w:fill="FFFFFF"/>
        <w:spacing w:before="150" w:beforeAutospacing="0" w:after="150" w:afterAutospacing="0" w:line="378" w:lineRule="atLeast"/>
        <w:ind w:firstLine="645"/>
        <w:rPr>
          <w:rFonts w:hint="eastAsia"/>
          <w:color w:val="2D0201"/>
          <w:sz w:val="21"/>
          <w:szCs w:val="21"/>
        </w:rPr>
      </w:pPr>
      <w:r>
        <w:rPr>
          <w:rFonts w:ascii="仿宋_GB2312" w:eastAsia="仿宋_GB2312" w:hint="eastAsia"/>
          <w:color w:val="2D0201"/>
          <w:sz w:val="32"/>
          <w:szCs w:val="32"/>
        </w:rPr>
        <w:t>2001年以来国家承认的各类高等教育学历证书电子注册信息（含学历证明书）。包括研究生、普通本专科、成人本专科、网络教育、开放教育、高等教育自学考试以及高等教育学历文凭考试等。</w:t>
      </w:r>
    </w:p>
    <w:p w14:paraId="0B2E40EA" w14:textId="77777777" w:rsidR="00C23F09" w:rsidRDefault="00C23F09" w:rsidP="00C23F09">
      <w:pPr>
        <w:pStyle w:val="a3"/>
        <w:shd w:val="clear" w:color="auto" w:fill="FFFFFF"/>
        <w:spacing w:before="150" w:beforeAutospacing="0" w:after="150" w:afterAutospacing="0" w:line="378" w:lineRule="atLeast"/>
        <w:ind w:firstLine="645"/>
        <w:rPr>
          <w:rFonts w:hint="eastAsia"/>
          <w:color w:val="2D0201"/>
          <w:sz w:val="21"/>
          <w:szCs w:val="21"/>
        </w:rPr>
      </w:pPr>
      <w:r>
        <w:rPr>
          <w:rFonts w:ascii="黑体" w:eastAsia="黑体" w:hAnsi="黑体" w:hint="eastAsia"/>
          <w:color w:val="2D0201"/>
          <w:sz w:val="32"/>
          <w:szCs w:val="32"/>
        </w:rPr>
        <w:t>学位查询范围</w:t>
      </w:r>
    </w:p>
    <w:p w14:paraId="087D0F80" w14:textId="77777777" w:rsidR="00C23F09" w:rsidRDefault="00C23F09" w:rsidP="00C23F09">
      <w:pPr>
        <w:pStyle w:val="a3"/>
        <w:shd w:val="clear" w:color="auto" w:fill="FFFFFF"/>
        <w:spacing w:before="150" w:beforeAutospacing="0" w:after="150" w:afterAutospacing="0" w:line="378" w:lineRule="atLeast"/>
        <w:ind w:firstLine="645"/>
        <w:rPr>
          <w:rFonts w:hint="eastAsia"/>
          <w:color w:val="2D0201"/>
          <w:sz w:val="21"/>
          <w:szCs w:val="21"/>
        </w:rPr>
      </w:pPr>
      <w:r>
        <w:rPr>
          <w:rFonts w:ascii="仿宋_GB2312" w:eastAsia="仿宋_GB2312" w:hint="eastAsia"/>
          <w:color w:val="2D0201"/>
          <w:sz w:val="32"/>
          <w:szCs w:val="32"/>
        </w:rPr>
        <w:t>2008年9月1日以来中国大陆各学位授予单位按照有关规定程序颁发的各级各类学位证书相关信息</w:t>
      </w:r>
    </w:p>
    <w:p w14:paraId="40C867B5" w14:textId="77777777" w:rsidR="00C23F09" w:rsidRDefault="00C23F09" w:rsidP="00C23F09">
      <w:pPr>
        <w:pStyle w:val="a3"/>
        <w:shd w:val="clear" w:color="auto" w:fill="FFFFFF"/>
        <w:spacing w:before="150" w:beforeAutospacing="0" w:after="150" w:afterAutospacing="0" w:line="378" w:lineRule="atLeast"/>
        <w:ind w:firstLine="645"/>
        <w:rPr>
          <w:rFonts w:hint="eastAsia"/>
          <w:color w:val="2D0201"/>
          <w:sz w:val="21"/>
          <w:szCs w:val="21"/>
        </w:rPr>
      </w:pPr>
      <w:r>
        <w:rPr>
          <w:rFonts w:ascii="黑体" w:eastAsia="黑体" w:hAnsi="黑体" w:hint="eastAsia"/>
          <w:color w:val="2D0201"/>
          <w:sz w:val="32"/>
          <w:szCs w:val="32"/>
        </w:rPr>
        <w:lastRenderedPageBreak/>
        <w:t>学历认证范围</w:t>
      </w:r>
    </w:p>
    <w:p w14:paraId="633F6C29" w14:textId="77777777" w:rsidR="00C23F09" w:rsidRDefault="00C23F09" w:rsidP="00C23F09">
      <w:pPr>
        <w:pStyle w:val="a3"/>
        <w:shd w:val="clear" w:color="auto" w:fill="FFFFFF"/>
        <w:spacing w:before="150" w:beforeAutospacing="0" w:after="150" w:afterAutospacing="0" w:line="378" w:lineRule="atLeast"/>
        <w:ind w:firstLine="645"/>
        <w:rPr>
          <w:rFonts w:hint="eastAsia"/>
          <w:color w:val="2D0201"/>
          <w:sz w:val="21"/>
          <w:szCs w:val="21"/>
        </w:rPr>
      </w:pPr>
      <w:r>
        <w:rPr>
          <w:rFonts w:ascii="仿宋_GB2312" w:eastAsia="仿宋_GB2312" w:hint="eastAsia"/>
          <w:color w:val="2D0201"/>
          <w:sz w:val="32"/>
          <w:szCs w:val="32"/>
        </w:rPr>
        <w:t>2018年7月1日起，可免费申请书面认证报告的高等教育学历证书包括：</w:t>
      </w:r>
    </w:p>
    <w:p w14:paraId="13253FD5" w14:textId="77777777" w:rsidR="00C23F09" w:rsidRDefault="00C23F09" w:rsidP="00C23F09">
      <w:pPr>
        <w:pStyle w:val="a3"/>
        <w:shd w:val="clear" w:color="auto" w:fill="FFFFFF"/>
        <w:spacing w:before="150" w:beforeAutospacing="0" w:after="150" w:afterAutospacing="0" w:line="378" w:lineRule="atLeast"/>
        <w:ind w:firstLine="645"/>
        <w:rPr>
          <w:rFonts w:hint="eastAsia"/>
          <w:color w:val="2D0201"/>
          <w:sz w:val="21"/>
          <w:szCs w:val="21"/>
        </w:rPr>
      </w:pPr>
      <w:r>
        <w:rPr>
          <w:rFonts w:ascii="仿宋_GB2312" w:eastAsia="仿宋_GB2312" w:hint="eastAsia"/>
          <w:color w:val="2D0201"/>
          <w:sz w:val="32"/>
          <w:szCs w:val="32"/>
        </w:rPr>
        <w:t>1.2002年前毕业的高等教育学历证书；</w:t>
      </w:r>
    </w:p>
    <w:p w14:paraId="170E872D" w14:textId="77777777" w:rsidR="00C23F09" w:rsidRDefault="00C23F09" w:rsidP="00C23F09">
      <w:pPr>
        <w:pStyle w:val="a3"/>
        <w:shd w:val="clear" w:color="auto" w:fill="FFFFFF"/>
        <w:spacing w:before="150" w:beforeAutospacing="0" w:after="150" w:afterAutospacing="0" w:line="378" w:lineRule="atLeast"/>
        <w:ind w:firstLine="645"/>
        <w:rPr>
          <w:rFonts w:hint="eastAsia"/>
          <w:color w:val="2D0201"/>
          <w:sz w:val="21"/>
          <w:szCs w:val="21"/>
        </w:rPr>
      </w:pPr>
      <w:r>
        <w:rPr>
          <w:rFonts w:ascii="仿宋_GB2312" w:eastAsia="仿宋_GB2312" w:hint="eastAsia"/>
          <w:color w:val="2D0201"/>
          <w:sz w:val="32"/>
          <w:szCs w:val="32"/>
        </w:rPr>
        <w:t>2.2002年（含）之后毕业但未在高校学生学历信息管理系统相关数据库中注册的高等教育学历证书；</w:t>
      </w:r>
    </w:p>
    <w:p w14:paraId="2364970D" w14:textId="77777777" w:rsidR="00C23F09" w:rsidRDefault="00C23F09" w:rsidP="00C23F09">
      <w:pPr>
        <w:pStyle w:val="a3"/>
        <w:shd w:val="clear" w:color="auto" w:fill="FFFFFF"/>
        <w:spacing w:before="150" w:beforeAutospacing="0" w:after="150" w:afterAutospacing="0" w:line="378" w:lineRule="atLeast"/>
        <w:ind w:firstLine="645"/>
        <w:rPr>
          <w:rFonts w:hint="eastAsia"/>
          <w:color w:val="2D0201"/>
          <w:sz w:val="21"/>
          <w:szCs w:val="21"/>
        </w:rPr>
      </w:pPr>
      <w:r>
        <w:rPr>
          <w:rFonts w:ascii="仿宋_GB2312" w:eastAsia="仿宋_GB2312" w:hint="eastAsia"/>
          <w:color w:val="2D0201"/>
          <w:sz w:val="32"/>
          <w:szCs w:val="32"/>
        </w:rPr>
        <w:t>3.未在高校学生学历信息管理系统相关数据库中注册的学历证明书；</w:t>
      </w:r>
    </w:p>
    <w:p w14:paraId="65038F0F" w14:textId="77777777" w:rsidR="00C23F09" w:rsidRDefault="00C23F09" w:rsidP="00C23F09">
      <w:pPr>
        <w:pStyle w:val="a3"/>
        <w:shd w:val="clear" w:color="auto" w:fill="FFFFFF"/>
        <w:spacing w:before="150" w:beforeAutospacing="0" w:after="150" w:afterAutospacing="0" w:line="378" w:lineRule="atLeast"/>
        <w:ind w:firstLine="645"/>
        <w:rPr>
          <w:rFonts w:hint="eastAsia"/>
          <w:color w:val="2D0201"/>
          <w:sz w:val="21"/>
          <w:szCs w:val="21"/>
        </w:rPr>
      </w:pPr>
      <w:r>
        <w:rPr>
          <w:rFonts w:ascii="仿宋_GB2312" w:eastAsia="仿宋_GB2312" w:hint="eastAsia"/>
          <w:color w:val="2D0201"/>
          <w:sz w:val="32"/>
          <w:szCs w:val="32"/>
        </w:rPr>
        <w:t>注：以上高等教育学历证书仅可申请并出具一次书面认证报告，不再重复受理。认证报告丢失或需获取多份报告的，可通过认证报告查询页面下载打印电子版报告。</w:t>
      </w:r>
    </w:p>
    <w:p w14:paraId="54941B46" w14:textId="77777777" w:rsidR="00C23F09" w:rsidRDefault="00C23F09" w:rsidP="00C23F09">
      <w:pPr>
        <w:pStyle w:val="a3"/>
        <w:shd w:val="clear" w:color="auto" w:fill="FFFFFF"/>
        <w:spacing w:before="150" w:beforeAutospacing="0" w:after="150" w:afterAutospacing="0" w:line="378" w:lineRule="atLeast"/>
        <w:ind w:firstLine="645"/>
        <w:rPr>
          <w:rFonts w:hint="eastAsia"/>
          <w:color w:val="2D0201"/>
          <w:sz w:val="21"/>
          <w:szCs w:val="21"/>
        </w:rPr>
      </w:pPr>
      <w:r>
        <w:rPr>
          <w:rFonts w:ascii="Calibri" w:eastAsia="黑体" w:hAnsi="Calibri" w:cs="Calibri"/>
          <w:color w:val="2D0201"/>
          <w:sz w:val="32"/>
          <w:szCs w:val="32"/>
        </w:rPr>
        <w:t> </w:t>
      </w:r>
      <w:r>
        <w:rPr>
          <w:rFonts w:ascii="黑体" w:eastAsia="黑体" w:hAnsi="黑体" w:hint="eastAsia"/>
          <w:color w:val="2D0201"/>
          <w:sz w:val="32"/>
          <w:szCs w:val="32"/>
        </w:rPr>
        <w:t>学位认证范围</w:t>
      </w:r>
    </w:p>
    <w:p w14:paraId="50E72AB0" w14:textId="77777777" w:rsidR="00C23F09" w:rsidRDefault="00C23F09" w:rsidP="00C23F09">
      <w:pPr>
        <w:pStyle w:val="a3"/>
        <w:shd w:val="clear" w:color="auto" w:fill="FFFFFF"/>
        <w:spacing w:before="150" w:beforeAutospacing="0" w:after="150" w:afterAutospacing="0" w:line="378" w:lineRule="atLeast"/>
        <w:ind w:firstLine="645"/>
        <w:rPr>
          <w:rFonts w:hint="eastAsia"/>
          <w:color w:val="2D0201"/>
          <w:sz w:val="21"/>
          <w:szCs w:val="21"/>
        </w:rPr>
      </w:pPr>
      <w:r>
        <w:rPr>
          <w:rFonts w:ascii="仿宋_GB2312" w:eastAsia="仿宋_GB2312" w:hint="eastAsia"/>
          <w:color w:val="2D0201"/>
          <w:sz w:val="32"/>
          <w:szCs w:val="32"/>
        </w:rPr>
        <w:t>可申请学位认证的范围包括：2008年9月之前获得的国内高等院校、科研院所等机构授予的学士、硕士和博士三级学位证书，以及未在学位授予信息报送（备案）系统中注册的军队院校学位证书，可在线免费申请书面认证报告（即《中国高等教育学位认证报告》）。</w:t>
      </w:r>
    </w:p>
    <w:p w14:paraId="4F5D8F1B" w14:textId="7777777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rFonts w:ascii="仿宋_GB2312" w:eastAsia="仿宋_GB2312" w:hint="eastAsia"/>
          <w:color w:val="2D0201"/>
          <w:sz w:val="32"/>
          <w:szCs w:val="32"/>
        </w:rPr>
        <w:t>注：国内学位证书仅可申请并出具一次书面认证报告，不再重复受理。认证报告丢失或需获取多份报告的，可通过认证报告查询页面下载打印电子版报告。</w:t>
      </w:r>
    </w:p>
    <w:p w14:paraId="3AEC7A5D" w14:textId="7777777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rFonts w:ascii="黑体" w:eastAsia="黑体" w:hAnsi="黑体" w:hint="eastAsia"/>
          <w:color w:val="2D0201"/>
          <w:sz w:val="32"/>
          <w:szCs w:val="32"/>
        </w:rPr>
        <w:lastRenderedPageBreak/>
        <w:t>附件2</w:t>
      </w:r>
    </w:p>
    <w:p w14:paraId="1D1F1E19" w14:textId="77777777" w:rsidR="00C23F09" w:rsidRDefault="00C23F09" w:rsidP="00C23F09">
      <w:pPr>
        <w:pStyle w:val="a3"/>
        <w:shd w:val="clear" w:color="auto" w:fill="FFFFFF"/>
        <w:spacing w:before="150" w:beforeAutospacing="0" w:after="150" w:afterAutospacing="0" w:line="378" w:lineRule="atLeast"/>
        <w:jc w:val="center"/>
        <w:rPr>
          <w:rFonts w:hint="eastAsia"/>
          <w:color w:val="2D0201"/>
          <w:sz w:val="21"/>
          <w:szCs w:val="21"/>
        </w:rPr>
      </w:pPr>
      <w:r>
        <w:rPr>
          <w:rFonts w:ascii="方正小标宋简体" w:eastAsia="方正小标宋简体" w:hint="eastAsia"/>
          <w:color w:val="2D0201"/>
          <w:sz w:val="36"/>
          <w:szCs w:val="36"/>
        </w:rPr>
        <w:t>学历学位在线验证/认证报告示例</w:t>
      </w:r>
    </w:p>
    <w:p w14:paraId="4DD27687" w14:textId="7777777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rFonts w:hint="eastAsia"/>
          <w:color w:val="2D0201"/>
        </w:rPr>
        <w:t>教育部学历证书电子注册备案表：</w:t>
      </w:r>
    </w:p>
    <w:p w14:paraId="1E1A03E5" w14:textId="411934B3"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drawing>
          <wp:inline distT="0" distB="0" distL="0" distR="0" wp14:anchorId="2CEA6555" wp14:editId="5D1D1E1D">
            <wp:extent cx="4762500" cy="6743700"/>
            <wp:effectExtent l="0" t="0" r="0" b="0"/>
            <wp:docPr id="18358829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14:paraId="67141C6A" w14:textId="7777777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rFonts w:hint="eastAsia"/>
          <w:color w:val="2D0201"/>
        </w:rPr>
        <w:t>中国高等教育学位在线验证报告：</w:t>
      </w:r>
    </w:p>
    <w:p w14:paraId="0992FF81" w14:textId="22EB6312"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lastRenderedPageBreak/>
        <w:drawing>
          <wp:inline distT="0" distB="0" distL="0" distR="0" wp14:anchorId="373E2E51" wp14:editId="575CEC8B">
            <wp:extent cx="4762500" cy="6743700"/>
            <wp:effectExtent l="0" t="0" r="0" b="0"/>
            <wp:docPr id="15819620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14:paraId="6760A80A" w14:textId="7777777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rFonts w:hint="eastAsia"/>
          <w:color w:val="2D0201"/>
        </w:rPr>
        <w:t>中国高等教育学历认证报告：</w:t>
      </w:r>
    </w:p>
    <w:p w14:paraId="021B7FF9" w14:textId="02FB5AA0"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lastRenderedPageBreak/>
        <w:drawing>
          <wp:inline distT="0" distB="0" distL="0" distR="0" wp14:anchorId="6783BB5B" wp14:editId="5B87C772">
            <wp:extent cx="4762500" cy="6751320"/>
            <wp:effectExtent l="0" t="0" r="0" b="0"/>
            <wp:docPr id="5865142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6751320"/>
                    </a:xfrm>
                    <a:prstGeom prst="rect">
                      <a:avLst/>
                    </a:prstGeom>
                    <a:noFill/>
                    <a:ln>
                      <a:noFill/>
                    </a:ln>
                  </pic:spPr>
                </pic:pic>
              </a:graphicData>
            </a:graphic>
          </wp:inline>
        </w:drawing>
      </w:r>
    </w:p>
    <w:p w14:paraId="74091BFE" w14:textId="7777777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rFonts w:hint="eastAsia"/>
          <w:color w:val="2D0201"/>
        </w:rPr>
        <w:t>中国高等教育学位认证报告（2022年8月15日前旧版报告）：</w:t>
      </w:r>
    </w:p>
    <w:p w14:paraId="1C83C362" w14:textId="3F3BECA9"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lastRenderedPageBreak/>
        <w:drawing>
          <wp:inline distT="0" distB="0" distL="0" distR="0" wp14:anchorId="43B77B68" wp14:editId="4A33C5E6">
            <wp:extent cx="4762500" cy="7231380"/>
            <wp:effectExtent l="0" t="0" r="0" b="7620"/>
            <wp:docPr id="10501039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7231380"/>
                    </a:xfrm>
                    <a:prstGeom prst="rect">
                      <a:avLst/>
                    </a:prstGeom>
                    <a:noFill/>
                    <a:ln>
                      <a:noFill/>
                    </a:ln>
                  </pic:spPr>
                </pic:pic>
              </a:graphicData>
            </a:graphic>
          </wp:inline>
        </w:drawing>
      </w:r>
    </w:p>
    <w:p w14:paraId="05EB4492" w14:textId="77777777"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rFonts w:hint="eastAsia"/>
          <w:color w:val="2D0201"/>
        </w:rPr>
        <w:t>中国高等教育学位认证报告（2022年8月15日后新版报告）：</w:t>
      </w:r>
    </w:p>
    <w:p w14:paraId="2DB250D5" w14:textId="4AB909D3" w:rsidR="00C23F09" w:rsidRDefault="00C23F09" w:rsidP="00C23F09">
      <w:pPr>
        <w:pStyle w:val="a3"/>
        <w:shd w:val="clear" w:color="auto" w:fill="FFFFFF"/>
        <w:spacing w:before="150" w:beforeAutospacing="0" w:after="150" w:afterAutospacing="0" w:line="378" w:lineRule="atLeast"/>
        <w:rPr>
          <w:rFonts w:hint="eastAsia"/>
          <w:color w:val="2D0201"/>
          <w:sz w:val="21"/>
          <w:szCs w:val="21"/>
        </w:rPr>
      </w:pPr>
      <w:r>
        <w:rPr>
          <w:noProof/>
          <w:color w:val="2D0201"/>
          <w:sz w:val="21"/>
          <w:szCs w:val="21"/>
        </w:rPr>
        <w:lastRenderedPageBreak/>
        <w:drawing>
          <wp:inline distT="0" distB="0" distL="0" distR="0" wp14:anchorId="71062D74" wp14:editId="3C4C006C">
            <wp:extent cx="4762500" cy="6934200"/>
            <wp:effectExtent l="0" t="0" r="0" b="0"/>
            <wp:docPr id="496186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6934200"/>
                    </a:xfrm>
                    <a:prstGeom prst="rect">
                      <a:avLst/>
                    </a:prstGeom>
                    <a:noFill/>
                    <a:ln>
                      <a:noFill/>
                    </a:ln>
                  </pic:spPr>
                </pic:pic>
              </a:graphicData>
            </a:graphic>
          </wp:inline>
        </w:drawing>
      </w:r>
    </w:p>
    <w:sectPr w:rsidR="00C23F0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宋体"/>
    <w:panose1 w:val="00000000000000000000"/>
    <w:charset w:val="86"/>
    <w:family w:val="roman"/>
    <w:notTrueType/>
    <w:pitch w:val="default"/>
    <w:sig w:usb0="00000001" w:usb1="080E0000" w:usb2="00000010" w:usb3="00000000" w:csb0="00040000" w:csb1="00000000"/>
  </w:font>
  <w:font w:name="仿宋_GB2312">
    <w:altName w:val="宋体"/>
    <w:panose1 w:val="00000000000000000000"/>
    <w:charset w:val="86"/>
    <w:family w:val="roman"/>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F09"/>
    <w:rsid w:val="00081609"/>
    <w:rsid w:val="000C76A1"/>
    <w:rsid w:val="001D6717"/>
    <w:rsid w:val="00BE32FF"/>
    <w:rsid w:val="00C23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128AD"/>
  <w15:chartTrackingRefBased/>
  <w15:docId w15:val="{953D3C14-4F09-49D3-8F59-0327C79C4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C23F09"/>
    <w:pPr>
      <w:widowControl/>
      <w:spacing w:before="100" w:beforeAutospacing="1" w:after="100" w:afterAutospacing="1"/>
      <w:jc w:val="left"/>
      <w:outlineLvl w:val="0"/>
    </w:pPr>
    <w:rPr>
      <w:rFonts w:ascii="宋体" w:eastAsia="宋体" w:hAnsi="宋体" w:cs="宋体"/>
      <w:b/>
      <w:bCs/>
      <w:kern w:val="36"/>
      <w:sz w:val="48"/>
      <w:szCs w:val="48"/>
    </w:rPr>
  </w:style>
  <w:style w:type="paragraph" w:styleId="5">
    <w:name w:val="heading 5"/>
    <w:basedOn w:val="a"/>
    <w:link w:val="50"/>
    <w:uiPriority w:val="9"/>
    <w:qFormat/>
    <w:rsid w:val="00C23F09"/>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23F09"/>
    <w:rPr>
      <w:rFonts w:ascii="宋体" w:eastAsia="宋体" w:hAnsi="宋体" w:cs="宋体"/>
      <w:b/>
      <w:bCs/>
      <w:kern w:val="36"/>
      <w:sz w:val="48"/>
      <w:szCs w:val="48"/>
    </w:rPr>
  </w:style>
  <w:style w:type="character" w:customStyle="1" w:styleId="50">
    <w:name w:val="标题 5 字符"/>
    <w:basedOn w:val="a0"/>
    <w:link w:val="5"/>
    <w:uiPriority w:val="9"/>
    <w:rsid w:val="00C23F09"/>
    <w:rPr>
      <w:rFonts w:ascii="宋体" w:eastAsia="宋体" w:hAnsi="宋体" w:cs="宋体"/>
      <w:b/>
      <w:bCs/>
      <w:kern w:val="0"/>
      <w:sz w:val="20"/>
      <w:szCs w:val="20"/>
    </w:rPr>
  </w:style>
  <w:style w:type="paragraph" w:styleId="a3">
    <w:name w:val="Normal (Web)"/>
    <w:basedOn w:val="a"/>
    <w:uiPriority w:val="99"/>
    <w:semiHidden/>
    <w:unhideWhenUsed/>
    <w:rsid w:val="00C23F09"/>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C23F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67851">
      <w:bodyDiv w:val="1"/>
      <w:marLeft w:val="0"/>
      <w:marRight w:val="0"/>
      <w:marTop w:val="0"/>
      <w:marBottom w:val="0"/>
      <w:divBdr>
        <w:top w:val="none" w:sz="0" w:space="0" w:color="auto"/>
        <w:left w:val="none" w:sz="0" w:space="0" w:color="auto"/>
        <w:bottom w:val="none" w:sz="0" w:space="0" w:color="auto"/>
        <w:right w:val="none" w:sz="0" w:space="0" w:color="auto"/>
      </w:divBdr>
    </w:div>
    <w:div w:id="1370494246">
      <w:bodyDiv w:val="1"/>
      <w:marLeft w:val="0"/>
      <w:marRight w:val="0"/>
      <w:marTop w:val="0"/>
      <w:marBottom w:val="0"/>
      <w:divBdr>
        <w:top w:val="none" w:sz="0" w:space="0" w:color="auto"/>
        <w:left w:val="none" w:sz="0" w:space="0" w:color="auto"/>
        <w:bottom w:val="none" w:sz="0" w:space="0" w:color="auto"/>
        <w:right w:val="none" w:sz="0" w:space="0" w:color="auto"/>
      </w:divBdr>
      <w:divsChild>
        <w:div w:id="177083939">
          <w:marLeft w:val="0"/>
          <w:marRight w:val="0"/>
          <w:marTop w:val="150"/>
          <w:marBottom w:val="150"/>
          <w:divBdr>
            <w:top w:val="none" w:sz="0" w:space="0" w:color="auto"/>
            <w:left w:val="none" w:sz="0" w:space="0" w:color="auto"/>
            <w:bottom w:val="none" w:sz="0" w:space="0" w:color="auto"/>
            <w:right w:val="none" w:sz="0" w:space="0" w:color="auto"/>
          </w:divBdr>
        </w:div>
      </w:divsChild>
    </w:div>
    <w:div w:id="1705321920">
      <w:bodyDiv w:val="1"/>
      <w:marLeft w:val="0"/>
      <w:marRight w:val="0"/>
      <w:marTop w:val="0"/>
      <w:marBottom w:val="0"/>
      <w:divBdr>
        <w:top w:val="none" w:sz="0" w:space="0" w:color="auto"/>
        <w:left w:val="none" w:sz="0" w:space="0" w:color="auto"/>
        <w:bottom w:val="none" w:sz="0" w:space="0" w:color="auto"/>
        <w:right w:val="none" w:sz="0" w:space="0" w:color="auto"/>
      </w:divBdr>
      <w:divsChild>
        <w:div w:id="1637223671">
          <w:marLeft w:val="0"/>
          <w:marRight w:val="0"/>
          <w:marTop w:val="150"/>
          <w:marBottom w:val="150"/>
          <w:divBdr>
            <w:top w:val="none" w:sz="0" w:space="0" w:color="auto"/>
            <w:left w:val="none" w:sz="0" w:space="0" w:color="auto"/>
            <w:bottom w:val="none" w:sz="0" w:space="0" w:color="auto"/>
            <w:right w:val="none" w:sz="0" w:space="0" w:color="auto"/>
          </w:divBdr>
        </w:div>
      </w:divsChild>
    </w:div>
    <w:div w:id="1830517210">
      <w:bodyDiv w:val="1"/>
      <w:marLeft w:val="0"/>
      <w:marRight w:val="0"/>
      <w:marTop w:val="0"/>
      <w:marBottom w:val="0"/>
      <w:divBdr>
        <w:top w:val="none" w:sz="0" w:space="0" w:color="auto"/>
        <w:left w:val="none" w:sz="0" w:space="0" w:color="auto"/>
        <w:bottom w:val="none" w:sz="0" w:space="0" w:color="auto"/>
        <w:right w:val="none" w:sz="0" w:space="0" w:color="auto"/>
      </w:divBdr>
      <w:divsChild>
        <w:div w:id="2003463632">
          <w:marLeft w:val="0"/>
          <w:marRight w:val="0"/>
          <w:marTop w:val="150"/>
          <w:marBottom w:val="150"/>
          <w:divBdr>
            <w:top w:val="none" w:sz="0" w:space="0" w:color="auto"/>
            <w:left w:val="none" w:sz="0" w:space="0" w:color="auto"/>
            <w:bottom w:val="none" w:sz="0" w:space="0" w:color="auto"/>
            <w:right w:val="none" w:sz="0" w:space="0" w:color="auto"/>
          </w:divBdr>
        </w:div>
      </w:divsChild>
    </w:div>
    <w:div w:id="193916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si.com.cn/" TargetMode="External"/><Relationship Id="rId13" Type="http://schemas.openxmlformats.org/officeDocument/2006/relationships/image" Target="media/image5.png"/><Relationship Id="rId18" Type="http://schemas.openxmlformats.org/officeDocument/2006/relationships/hyperlink" Target="https://www.chsi.com.cn/" TargetMode="External"/><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hyperlink" Target="http://www.cpta.com.cn/question/1525.htm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chsi.com.cn/" TargetMode="External"/><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hyperlink" Target="http://www.cpta.com.cn/question/1527.html"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hyperlink" Target="http://www.cpta.com.cn/question/1525.html" TargetMode="Externa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www.chsi.com.cn/xlrz/help.jsp" TargetMode="External"/><Relationship Id="rId4" Type="http://schemas.openxmlformats.org/officeDocument/2006/relationships/hyperlink" Target="http://www.cpta.com.cn/question/1527.html" TargetMode="Externa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18</Pages>
  <Words>427</Words>
  <Characters>2440</Characters>
  <Application>Microsoft Office Word</Application>
  <DocSecurity>0</DocSecurity>
  <Lines>20</Lines>
  <Paragraphs>5</Paragraphs>
  <ScaleCrop>false</ScaleCrop>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2023-06-20T08:26:00Z</dcterms:created>
  <dcterms:modified xsi:type="dcterms:W3CDTF">2023-06-20T08:50:00Z</dcterms:modified>
</cp:coreProperties>
</file>